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0A5" w:rsidRPr="002850A5" w:rsidRDefault="002850A5" w:rsidP="002850A5">
      <w:pPr>
        <w:pStyle w:val="a3"/>
        <w:rPr>
          <w:rFonts w:ascii="Times New Roman" w:hAnsi="Times New Roman" w:cs="Times New Roman"/>
          <w:kern w:val="0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Конспект беседы: </w:t>
      </w:r>
      <w:r w:rsidRPr="002850A5">
        <w:rPr>
          <w:rFonts w:ascii="Times New Roman" w:hAnsi="Times New Roman" w:cs="Times New Roman"/>
          <w:kern w:val="0"/>
          <w:lang w:eastAsia="ru-RU"/>
        </w:rPr>
        <w:t>«А всё-таки школа – это здорово!»</w:t>
      </w:r>
      <w:r>
        <w:rPr>
          <w:rFonts w:ascii="Times New Roman" w:hAnsi="Times New Roman" w:cs="Times New Roman"/>
          <w:kern w:val="0"/>
          <w:lang w:eastAsia="ru-RU"/>
        </w:rPr>
        <w:t xml:space="preserve"> </w:t>
      </w:r>
      <w:r w:rsidRPr="002850A5">
        <w:rPr>
          <w:rFonts w:ascii="Times New Roman" w:hAnsi="Times New Roman" w:cs="Times New Roman"/>
          <w:kern w:val="0"/>
          <w:lang w:eastAsia="ru-RU"/>
        </w:rPr>
        <w:t xml:space="preserve">для </w:t>
      </w:r>
      <w:r>
        <w:rPr>
          <w:rFonts w:ascii="Times New Roman" w:hAnsi="Times New Roman" w:cs="Times New Roman"/>
          <w:kern w:val="0"/>
          <w:lang w:eastAsia="ru-RU"/>
        </w:rPr>
        <w:t>обучающихся</w:t>
      </w:r>
      <w:bookmarkStart w:id="0" w:name="_GoBack"/>
      <w:bookmarkEnd w:id="0"/>
      <w:r w:rsidRPr="002850A5">
        <w:rPr>
          <w:rFonts w:ascii="Times New Roman" w:hAnsi="Times New Roman" w:cs="Times New Roman"/>
          <w:kern w:val="0"/>
          <w:lang w:eastAsia="ru-RU"/>
        </w:rPr>
        <w:t xml:space="preserve"> 8–10 лет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Возрастная группа: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8–10 лет (2–4 классы)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Цель: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формирование осознанного, положительного отношения к школе и учебной деятельности, развитие мотивации к обучению.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Задачи:</w:t>
      </w:r>
    </w:p>
    <w:p w:rsidR="002850A5" w:rsidRPr="002850A5" w:rsidRDefault="002850A5" w:rsidP="002850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Актуализировать и закрепить положительные воспоминания и впечатления, связанные со школой.</w:t>
      </w:r>
    </w:p>
    <w:p w:rsidR="002850A5" w:rsidRPr="002850A5" w:rsidRDefault="002850A5" w:rsidP="002850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Развивать навыки рефлексии, умение анализировать свой учебный опыт.</w:t>
      </w:r>
    </w:p>
    <w:p w:rsidR="002850A5" w:rsidRPr="002850A5" w:rsidRDefault="002850A5" w:rsidP="002850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Формировать представление о школе как о пространстве для развития и дружбы.</w:t>
      </w:r>
    </w:p>
    <w:p w:rsidR="002850A5" w:rsidRPr="002850A5" w:rsidRDefault="002850A5" w:rsidP="002850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Воспитывать уважение к труду учителя и одноклассников.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Оборудование:</w:t>
      </w:r>
    </w:p>
    <w:p w:rsidR="002850A5" w:rsidRPr="002850A5" w:rsidRDefault="002850A5" w:rsidP="002850A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Карточки с вопросами для работы в группах.</w:t>
      </w:r>
    </w:p>
    <w:p w:rsidR="002850A5" w:rsidRPr="002850A5" w:rsidRDefault="002850A5" w:rsidP="002850A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Ватман или доска для фиксации идей.</w:t>
      </w:r>
    </w:p>
    <w:p w:rsidR="002850A5" w:rsidRPr="002850A5" w:rsidRDefault="002850A5" w:rsidP="002850A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Набор карточек с незаконченными фразами (для рефлексии).</w:t>
      </w:r>
    </w:p>
    <w:p w:rsidR="002850A5" w:rsidRPr="002850A5" w:rsidRDefault="002850A5" w:rsidP="002850A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Бумага, карандаши / фломастеры (для творческого задания).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Продолжительность: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30–35 минут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Форма проведения: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групповая (работа в малых группах, общее обсуждение).</w:t>
      </w:r>
    </w:p>
    <w:p w:rsidR="002850A5" w:rsidRPr="002850A5" w:rsidRDefault="002850A5" w:rsidP="002850A5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ХОД БЕСЕДЫ</w:t>
      </w:r>
    </w:p>
    <w:p w:rsidR="002850A5" w:rsidRPr="002850A5" w:rsidRDefault="002850A5" w:rsidP="002850A5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1. ВСТУПЛЕНИЕ: ПРИВЕТСТВИЕ И ПОСТАНОВКА ПРОБЛЕМЫ (3–5 мин)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«Здравствуйте, ребята! Я очень рада вас видеть. Вы уже не маленькие первоклашки, вы – ученики, у которых за плечами несколько лет школьной жизни».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«Скажите, а что для вас школа? Место, куда вы ходите каждый день? Место, где учат? Или что-то большее? Сегодня мы поговорим о том, почему школа – это не просто «надо», а действительно здорово!»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«Представьте, что к вам пришёл младший брат или сестра и спросил: «А зачем вообще ходить в школу? Это же так скучно и трудно!» Что бы вы ему ответили? Давайте попробуем найти вместе самые убедительные ответы».</w:t>
      </w:r>
    </w:p>
    <w:p w:rsidR="002850A5" w:rsidRPr="002850A5" w:rsidRDefault="002850A5" w:rsidP="002850A5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 ОСНОВНАЯ ЧАСТЬ (25 мин)</w:t>
      </w:r>
    </w:p>
    <w:p w:rsidR="002850A5" w:rsidRPr="002850A5" w:rsidRDefault="002850A5" w:rsidP="002850A5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2.1. Мозговой штурм «Школа – это...»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 xml:space="preserve">«Предлагаю нам всем вместе создать портрет школы. Я буду записывать на доске или </w:t>
      </w: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lastRenderedPageBreak/>
        <w:t>ватмане, а вы называйте ассоциации, которые у вас возникают, когда вы слышите слово «ШКОЛА»: что это? Для чего она нужна? Чем интересна?»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(Дети высказываются, педагог фиксирует все идеи, даже самые неожиданные: «место для учёбы», «место, где можно встретиться с друзьями», «место, где можно узнать новое», «место, где можно проявить себя», «место, где можно посмеяться» и т.д.).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«Посмотрите, какой ёмкий и разный портрет у нас получился! Выходит, школа – это не только уроки. Давайте разберёмся подробнее, из каких частей состоит наша школьная жизнь».</w:t>
      </w:r>
    </w:p>
    <w:p w:rsidR="002850A5" w:rsidRPr="002850A5" w:rsidRDefault="002850A5" w:rsidP="002850A5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2.2. Игра «Волшебный мешочек школьных открытий»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«Сейчас я предлагаю игру. У меня в руках «волшебный мешочек». Но он не простой, а «мешочек школьных открытий». В нём лежат карточки. Каждый из вас по очереди достанет одну карточку и продолжит фразу, которая на ней написана».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Примеры фраз для карточек: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4491"/>
        <w:gridCol w:w="4950"/>
      </w:tblGrid>
      <w:tr w:rsidR="002850A5" w:rsidRPr="002850A5" w:rsidTr="002850A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Начало фразы</w:t>
            </w:r>
          </w:p>
        </w:tc>
        <w:tc>
          <w:tcPr>
            <w:tcW w:w="495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Примерный ответ ребёнка</w:t>
            </w:r>
          </w:p>
        </w:tc>
      </w:tr>
      <w:tr w:rsidR="002850A5" w:rsidRPr="002850A5" w:rsidTr="002850A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«Больше всего в школе я люблю...»</w:t>
            </w:r>
          </w:p>
        </w:tc>
        <w:tc>
          <w:tcPr>
            <w:tcW w:w="49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«перемены», «уроки физкультуры», «математику», «встречаться с друзьями»</w:t>
            </w:r>
          </w:p>
        </w:tc>
      </w:tr>
      <w:tr w:rsidR="002850A5" w:rsidRPr="002850A5" w:rsidTr="002850A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«Когда я вырасту, знания мне пригодятся для...»</w:t>
            </w:r>
          </w:p>
        </w:tc>
        <w:tc>
          <w:tcPr>
            <w:tcW w:w="49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«работы», «путешествий», «общения с людьми»</w:t>
            </w:r>
          </w:p>
        </w:tc>
      </w:tr>
      <w:tr w:rsidR="002850A5" w:rsidRPr="002850A5" w:rsidTr="002850A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«В школе я научился(ась)...»</w:t>
            </w:r>
          </w:p>
        </w:tc>
        <w:tc>
          <w:tcPr>
            <w:tcW w:w="49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«читать», «решать сложные задачи», «дружить», «не сдаваться»</w:t>
            </w:r>
          </w:p>
        </w:tc>
      </w:tr>
      <w:tr w:rsidR="002850A5" w:rsidRPr="002850A5" w:rsidTr="002850A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«Мой любимый предмет – это... потому что...»</w:t>
            </w:r>
          </w:p>
        </w:tc>
        <w:tc>
          <w:tcPr>
            <w:tcW w:w="49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(разные ответы)</w:t>
            </w:r>
          </w:p>
        </w:tc>
      </w:tr>
      <w:tr w:rsidR="002850A5" w:rsidRPr="002850A5" w:rsidTr="002850A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«Мне нравится, как учитель...»</w:t>
            </w:r>
          </w:p>
        </w:tc>
        <w:tc>
          <w:tcPr>
            <w:tcW w:w="49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«объясняет», «шутят», «хвалит», «помогает»</w:t>
            </w:r>
          </w:p>
        </w:tc>
      </w:tr>
      <w:tr w:rsidR="002850A5" w:rsidRPr="002850A5" w:rsidTr="002850A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«Школа помогает мне...»</w:t>
            </w:r>
          </w:p>
        </w:tc>
        <w:tc>
          <w:tcPr>
            <w:tcW w:w="49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«становиться умнее», «находить друзей», «узнавать новое»</w:t>
            </w:r>
          </w:p>
        </w:tc>
      </w:tr>
      <w:tr w:rsidR="002850A5" w:rsidRPr="002850A5" w:rsidTr="002850A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«Если бы я был учителем, я бы...»</w:t>
            </w:r>
          </w:p>
        </w:tc>
        <w:tc>
          <w:tcPr>
            <w:tcW w:w="495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850A5" w:rsidRPr="002850A5" w:rsidRDefault="002850A5" w:rsidP="002850A5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850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(разные креативные ответы)</w:t>
            </w:r>
          </w:p>
        </w:tc>
      </w:tr>
    </w:tbl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Важно: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Поощрять любые ответы, создавать атмосферу принятия и поддержки. Это поможет детям увидеть, что их мнение ценно и что у многих есть похожие чувства.</w:t>
      </w:r>
    </w:p>
    <w:p w:rsidR="002850A5" w:rsidRPr="002850A5" w:rsidRDefault="002850A5" w:rsidP="002850A5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2.3. Мини-дискуссия: «Может ли школа быть скучной?»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Педагог: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«Ребята, иногда кто-то говорит, что в школе скучно. А как думаете вы?»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(Дети высказываются).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 направляет обсуждение: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«А как вы думаете, от кого зависит, будет ли урок интересным? Только от учителя? Или и от нас самих?»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(Дети приходят к мысли, что каждый из нас – соавтор школьной жизни. Мы можем быть пассивными, а можем – активными: слушать, отвечать, задавать вопросы, помогать друг другу. Тогда и скучать не придётся!).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«Вот видите! Школа может быть классной, если относиться к ней как к месту, где вы – главные герои, а не просто зрители».</w:t>
      </w:r>
    </w:p>
    <w:p w:rsidR="002850A5" w:rsidRPr="002850A5" w:rsidRDefault="002850A5" w:rsidP="002850A5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2.4. Работа в группах: «Создаём «Кодекс интересной школьной жизни»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«А давайте подумаем, что мы сами можем сделать, чтобы школьная жизнь была для нас не только полезной, но и интересной, радостной? Давайте разделимся на 3 группы и придумаем «Кодекс интересной школьной жизни». Одна группа подумает, что зависит от нас самих, другая – что мы можем попросить у учителей, третья – как нам помочь друг другу».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Задание для групп:</w:t>
      </w:r>
    </w:p>
    <w:p w:rsidR="002850A5" w:rsidRPr="002850A5" w:rsidRDefault="002850A5" w:rsidP="002850A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Группа 1: «Я – соавтор урока»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(что я могу сделать, чтобы урок стал интереснее: подготовить интересный факт по теме, придумать вопрос, помочь однокласснику, предложить свой вариант решения задачи?).</w:t>
      </w:r>
    </w:p>
    <w:p w:rsidR="002850A5" w:rsidRPr="002850A5" w:rsidRDefault="002850A5" w:rsidP="002850A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Группа 2: «Мы – дружный класс»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(как мы можем поддерживать друг друга? Как сделать перемены и общение веселее и безопаснее?).</w:t>
      </w:r>
    </w:p>
    <w:p w:rsidR="002850A5" w:rsidRPr="002850A5" w:rsidRDefault="002850A5" w:rsidP="002850A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Группа 3: «Наши учителя и мы»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(за что мы можем быть благодарны учителю? Что мы ценим в его работе и чему можем у него научиться? Что мы могли бы попросить учителя?).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(Дети обсуждают в группах 5-7 минут, затем представители групп озвучивают свои идеи. Педагог фиксирует все предложения на доске/ватмане).</w:t>
      </w:r>
    </w:p>
    <w:p w:rsidR="002850A5" w:rsidRPr="002850A5" w:rsidRDefault="002850A5" w:rsidP="002850A5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3. ЗАКЛЮЧИТЕЛЬНАЯ ЧАСТЬ (5 мин)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Педагог: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«Какие вы молодцы! Посмотрите, какой замечательный «Кодекс» у нас получился. Оказывается, мы сами можем сделать школьную жизнь более интересной и счастливой!»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Заключительное слово педагога: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«Сегодня мы с вами убедились, что школа – это не только уроки и домашние задания. Это место, где мы растем, умнеем, находим друзей, учимся общаться и преодолевать трудности. Школа – это наш общий дом, и он становится хорошим, когда мы сами вкладываем в него частичку своего тепла, ума и фантазии».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Рефлексия (Дети по цепочке передают «волшебный мешочек» и заканчивают фразу: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br/>
      </w: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«Сегодня на занятии я понял, что школа – это здорово, потому что...»</w:t>
      </w:r>
    </w:p>
    <w:p w:rsidR="002850A5" w:rsidRPr="002850A5" w:rsidRDefault="002850A5" w:rsidP="002850A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i/>
          <w:iCs/>
          <w:color w:val="0F1115"/>
          <w:kern w:val="0"/>
          <w:sz w:val="24"/>
          <w:szCs w:val="24"/>
          <w:lang w:eastAsia="ru-RU"/>
          <w14:ligatures w14:val="none"/>
        </w:rPr>
        <w:t>«Спасибо вам за такое тёплое и откровенное общение! И помните: школа – это здорово, потому что она открывает перед вами мир знаний, а главное – вы сами делаете её такой!»</w:t>
      </w:r>
    </w:p>
    <w:p w:rsidR="002850A5" w:rsidRPr="002850A5" w:rsidRDefault="002850A5" w:rsidP="002850A5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РЕКОМЕНДАЦИИ ДЛЯ ПЕДАГОГА</w:t>
      </w:r>
    </w:p>
    <w:p w:rsidR="002850A5" w:rsidRPr="002850A5" w:rsidRDefault="002850A5" w:rsidP="002850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Поощряйте любые высказывания.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Важно создать безопасную атмосферу, где нет правильных или неправильных ответов.</w:t>
      </w:r>
    </w:p>
    <w:p w:rsidR="002850A5" w:rsidRPr="002850A5" w:rsidRDefault="002850A5" w:rsidP="002850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Используйте приём «активного слушания»: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перефразируйте высказывания детей, показывая, что вы их слышите («То есть ты считаешь, что...», «Правильно ли я понял, что...»).</w:t>
      </w:r>
    </w:p>
    <w:p w:rsidR="002850A5" w:rsidRPr="002850A5" w:rsidRDefault="002850A5" w:rsidP="002850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Связывайте беседу с личным опытом детей.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Задавайте уточняющие вопросы: «А у вас в классе так бывает?», «Приходилось ли тебе сталкиваться с такой ситуацией?».</w:t>
      </w:r>
    </w:p>
    <w:p w:rsidR="002850A5" w:rsidRPr="002850A5" w:rsidRDefault="002850A5" w:rsidP="002850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Фиксируйте лучшие ответы.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Их можно записать в конце и разместить в классном уголке как напоминание о школьных ценностях.</w:t>
      </w:r>
    </w:p>
    <w:p w:rsidR="002850A5" w:rsidRPr="002850A5" w:rsidRDefault="002850A5" w:rsidP="002850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Сделайте акцент на активной позиции.</w:t>
      </w: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 Важно, чтобы дети поняли: школа зависит от них самих.</w:t>
      </w:r>
    </w:p>
    <w:p w:rsidR="002850A5" w:rsidRPr="002850A5" w:rsidRDefault="002850A5" w:rsidP="002850A5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b/>
          <w:bCs/>
          <w:color w:val="0F1115"/>
          <w:kern w:val="0"/>
          <w:sz w:val="24"/>
          <w:szCs w:val="24"/>
          <w:lang w:eastAsia="ru-RU"/>
          <w14:ligatures w14:val="none"/>
        </w:rPr>
        <w:t>РЕЗУЛЬТАТЫ БЕСЕДЫ</w:t>
      </w:r>
    </w:p>
    <w:p w:rsidR="002850A5" w:rsidRPr="002850A5" w:rsidRDefault="002850A5" w:rsidP="002850A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Сформировано позитивное и осмысленное отношение к школе.</w:t>
      </w:r>
    </w:p>
    <w:p w:rsidR="002850A5" w:rsidRPr="002850A5" w:rsidRDefault="002850A5" w:rsidP="002850A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Повышен уровень учебной мотивации за счёт осознания собственной активности.</w:t>
      </w:r>
    </w:p>
    <w:p w:rsidR="002850A5" w:rsidRPr="002850A5" w:rsidRDefault="002850A5" w:rsidP="002850A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Развиты навыки рефлексии и группового взаимодействия.</w:t>
      </w:r>
    </w:p>
    <w:p w:rsidR="002850A5" w:rsidRPr="002850A5" w:rsidRDefault="002850A5" w:rsidP="002850A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</w:pPr>
      <w:r w:rsidRPr="002850A5">
        <w:rPr>
          <w:rFonts w:ascii="Times New Roman" w:eastAsia="Times New Roman" w:hAnsi="Times New Roman" w:cs="Times New Roman"/>
          <w:color w:val="0F1115"/>
          <w:kern w:val="0"/>
          <w:sz w:val="24"/>
          <w:szCs w:val="24"/>
          <w:lang w:eastAsia="ru-RU"/>
          <w14:ligatures w14:val="none"/>
        </w:rPr>
        <w:t>Дети увидели, что школа – это не только труд, но и радость, дружба и развитие.</w:t>
      </w:r>
    </w:p>
    <w:p w:rsidR="00AF4B84" w:rsidRPr="002850A5" w:rsidRDefault="00AF4B84">
      <w:pPr>
        <w:rPr>
          <w:rFonts w:ascii="Times New Roman" w:hAnsi="Times New Roman" w:cs="Times New Roman"/>
          <w:sz w:val="24"/>
          <w:szCs w:val="24"/>
        </w:rPr>
      </w:pPr>
    </w:p>
    <w:sectPr w:rsidR="00AF4B84" w:rsidRPr="00285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77F1"/>
    <w:multiLevelType w:val="multilevel"/>
    <w:tmpl w:val="40B6D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6F580A"/>
    <w:multiLevelType w:val="multilevel"/>
    <w:tmpl w:val="8278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09734A"/>
    <w:multiLevelType w:val="multilevel"/>
    <w:tmpl w:val="3D3C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740903"/>
    <w:multiLevelType w:val="multilevel"/>
    <w:tmpl w:val="F4A4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593B10"/>
    <w:multiLevelType w:val="multilevel"/>
    <w:tmpl w:val="3A28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E3"/>
    <w:rsid w:val="001B0B6E"/>
    <w:rsid w:val="002850A5"/>
    <w:rsid w:val="00880DE3"/>
    <w:rsid w:val="00A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9AC7"/>
  <w15:chartTrackingRefBased/>
  <w15:docId w15:val="{69AF23A6-12E5-43A7-8859-F933DD99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0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1010</Words>
  <Characters>5759</Characters>
  <Application>Microsoft Office Word</Application>
  <DocSecurity>0</DocSecurity>
  <Lines>47</Lines>
  <Paragraphs>13</Paragraphs>
  <ScaleCrop>false</ScaleCrop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IRONBOOKRU</dc:creator>
  <cp:keywords/>
  <dc:description/>
  <cp:lastModifiedBy>IRONBOOKRU</cp:lastModifiedBy>
  <cp:revision>2</cp:revision>
  <dcterms:created xsi:type="dcterms:W3CDTF">2026-08-12T08:57:00Z</dcterms:created>
  <dcterms:modified xsi:type="dcterms:W3CDTF">2026-08-12T08:59:00Z</dcterms:modified>
</cp:coreProperties>
</file>