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62" w:rsidRPr="00BA0362" w:rsidRDefault="00BA0362" w:rsidP="00BA0362">
      <w:pPr>
        <w:shd w:val="clear" w:color="auto" w:fill="FFFFFF"/>
        <w:jc w:val="center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BA0362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BA0362" w:rsidRPr="00BA0362" w:rsidRDefault="00BA0362" w:rsidP="00BA0362">
      <w:pPr>
        <w:shd w:val="clear" w:color="auto" w:fill="FFFFFF"/>
        <w:jc w:val="center"/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</w:pPr>
      <w:r w:rsidRPr="00BA0362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«ПРАВА РЕБЕНКА - СОБЛЮДЕНИЕ ИХ В СЕМЬЕ»</w:t>
      </w:r>
    </w:p>
    <w:p w:rsidR="00BA0362" w:rsidRPr="00BA0362" w:rsidRDefault="00BA0362" w:rsidP="00BA0362">
      <w:pPr>
        <w:rPr>
          <w:rFonts w:ascii="Helvetica Neue" w:hAnsi="Helvetica Neue"/>
          <w:b/>
          <w:lang w:eastAsia="ru-RU"/>
        </w:rPr>
      </w:pPr>
      <w:r w:rsidRPr="00BA0362">
        <w:rPr>
          <w:b/>
          <w:lang w:eastAsia="ru-RU"/>
        </w:rPr>
        <w:t>Основные международные документы, касающиеся прав детей.</w:t>
      </w:r>
    </w:p>
    <w:p w:rsidR="00BA0362" w:rsidRPr="00BA0362" w:rsidRDefault="00BA0362" w:rsidP="00BA0362">
      <w:pPr>
        <w:pStyle w:val="a6"/>
        <w:numPr>
          <w:ilvl w:val="0"/>
          <w:numId w:val="22"/>
        </w:num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Декларация прав ребенка (1959).</w:t>
      </w:r>
    </w:p>
    <w:p w:rsidR="00BA0362" w:rsidRPr="00BA0362" w:rsidRDefault="00BA0362" w:rsidP="00BA0362">
      <w:pPr>
        <w:pStyle w:val="a6"/>
        <w:numPr>
          <w:ilvl w:val="0"/>
          <w:numId w:val="22"/>
        </w:num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Конвенция ООН о правах ребенка (1989).</w:t>
      </w:r>
    </w:p>
    <w:p w:rsidR="00BA0362" w:rsidRPr="00BA0362" w:rsidRDefault="00BA0362" w:rsidP="00BA0362">
      <w:pPr>
        <w:pStyle w:val="a6"/>
        <w:numPr>
          <w:ilvl w:val="0"/>
          <w:numId w:val="22"/>
        </w:num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Всемирная декларация об обеспечении выживания, защиты и развития детей (1990).</w:t>
      </w:r>
    </w:p>
    <w:p w:rsidR="00BA0362" w:rsidRPr="00BA0362" w:rsidRDefault="00BA0362" w:rsidP="00BA0362">
      <w:pPr>
        <w:pStyle w:val="a6"/>
        <w:numPr>
          <w:ilvl w:val="0"/>
          <w:numId w:val="22"/>
        </w:num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В нашей стране, кроме этих документов, принят ряд законодательных актов.</w:t>
      </w:r>
    </w:p>
    <w:p w:rsidR="00BA0362" w:rsidRPr="00BA0362" w:rsidRDefault="00BA0362" w:rsidP="00BA0362">
      <w:pPr>
        <w:pStyle w:val="a6"/>
        <w:numPr>
          <w:ilvl w:val="0"/>
          <w:numId w:val="22"/>
        </w:num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Семейный Кодекс РФ (1996).</w:t>
      </w:r>
    </w:p>
    <w:p w:rsidR="00BA0362" w:rsidRPr="00BA0362" w:rsidRDefault="00BA0362" w:rsidP="00BA0362">
      <w:pPr>
        <w:pStyle w:val="a6"/>
        <w:numPr>
          <w:ilvl w:val="0"/>
          <w:numId w:val="22"/>
        </w:num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Закон «Об основных гарантиях прав ребенка в РФ».</w:t>
      </w:r>
    </w:p>
    <w:p w:rsidR="00BA0362" w:rsidRPr="00BA0362" w:rsidRDefault="00BA0362" w:rsidP="00BA0362">
      <w:pPr>
        <w:pStyle w:val="a6"/>
        <w:numPr>
          <w:ilvl w:val="0"/>
          <w:numId w:val="22"/>
        </w:num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Закон «Об образовании».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t>Законодательные акты признают за каждым ребенком - независимо от расы, цвета кожи, пола, языка, религии политических или иных убеждений, национального, этнического и социального происхождения -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t xml:space="preserve"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</w:t>
      </w:r>
      <w:r w:rsidRPr="00BA0362">
        <w:rPr>
          <w:lang w:eastAsia="ru-RU"/>
        </w:rPr>
        <w:lastRenderedPageBreak/>
        <w:t>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BA0362" w:rsidRPr="00BA0362" w:rsidRDefault="00BA0362" w:rsidP="00BA0362">
      <w:pPr>
        <w:rPr>
          <w:rFonts w:ascii="Helvetica Neue" w:hAnsi="Helvetica Neue"/>
          <w:b/>
          <w:lang w:eastAsia="ru-RU"/>
        </w:rPr>
      </w:pPr>
      <w:r w:rsidRPr="00BA0362">
        <w:rPr>
          <w:b/>
          <w:lang w:eastAsia="ru-RU"/>
        </w:rPr>
        <w:t>Каждый ребенок, в соответствии с нормами внутреннего и международно-о права, обладает следующими правами и свободами в области семейных отношений: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жить и воспитываться в семье;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знать, кто является его родителями;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проживание совместно с ними (кроме случаев, когда это противоречит его интересам) и на заботу с их стороны;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воспитание родителями, а при их отсутствии или лишении родительских прав - на воспитание опекуном, попечителем или детским учреждением;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всестороннее развитие;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уважение человеческого достоинства;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защиту;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выражение собственного мнения;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получение фамилии, имени, отчества;</w:t>
      </w:r>
    </w:p>
    <w:p w:rsidR="00BA0362" w:rsidRPr="00BA0362" w:rsidRDefault="00BA0362" w:rsidP="00BA0362">
      <w:pPr>
        <w:pStyle w:val="a6"/>
        <w:numPr>
          <w:ilvl w:val="0"/>
          <w:numId w:val="23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получение средств, к существованию и на собственные доходы.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>
        <w:rPr>
          <w:b/>
          <w:bCs/>
          <w:lang w:eastAsia="ru-RU"/>
        </w:rPr>
        <w:t>Рекомендации</w:t>
      </w:r>
      <w:r w:rsidRPr="00BA0362">
        <w:rPr>
          <w:b/>
          <w:bCs/>
          <w:lang w:eastAsia="ru-RU"/>
        </w:rPr>
        <w:t xml:space="preserve"> родителям.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lastRenderedPageBreak/>
        <w:t>Ребенок - не ваша собственность, а самостоятельный человек. Вы можете лишь помочь ему выбрать жизненный путь, изучив его способности и интересы и создав условия для их реализации.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BA0362" w:rsidRPr="00BA0362" w:rsidRDefault="00BA0362" w:rsidP="00BA0362">
      <w:pPr>
        <w:rPr>
          <w:rFonts w:ascii="Helvetica Neue" w:hAnsi="Helvetica Neue"/>
          <w:b/>
          <w:lang w:eastAsia="ru-RU"/>
        </w:rPr>
      </w:pPr>
      <w:r w:rsidRPr="00BA0362">
        <w:rPr>
          <w:b/>
          <w:bCs/>
          <w:iCs/>
          <w:lang w:eastAsia="ru-RU"/>
        </w:rPr>
        <w:t>Ребенок учится тому, чему его учит жизнь</w:t>
      </w:r>
      <w:r w:rsidRPr="00BA0362">
        <w:rPr>
          <w:rFonts w:ascii="Helvetica Neue" w:hAnsi="Helvetica Neue"/>
          <w:b/>
          <w:lang w:eastAsia="ru-RU"/>
        </w:rPr>
        <w:t xml:space="preserve"> </w:t>
      </w:r>
      <w:r w:rsidRPr="00BA0362">
        <w:rPr>
          <w:b/>
          <w:bCs/>
          <w:iCs/>
          <w:lang w:eastAsia="ru-RU"/>
        </w:rPr>
        <w:t xml:space="preserve">(Барбара </w:t>
      </w:r>
      <w:proofErr w:type="spellStart"/>
      <w:r w:rsidRPr="00BA0362">
        <w:rPr>
          <w:b/>
          <w:bCs/>
          <w:iCs/>
          <w:lang w:eastAsia="ru-RU"/>
        </w:rPr>
        <w:t>Л.Вульф</w:t>
      </w:r>
      <w:proofErr w:type="spellEnd"/>
      <w:r w:rsidRPr="00BA0362">
        <w:rPr>
          <w:b/>
          <w:bCs/>
          <w:iCs/>
          <w:lang w:eastAsia="ru-RU"/>
        </w:rPr>
        <w:t>)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ребенок живет в атмосфере любви и признания, он учится находить любовь.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к ребенку относиться враждебно, он учится драться.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ребенка высмеивают, он учится быть застенчивым.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ребенка стыдят, он учится чувствовать себя виноватым.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ребенок вынужден проявлять терпимость, он учится терпению.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ребенка поощряют, он учится уверенности в себе.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ребенка хвалят, он учится благодарности.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к ребенку относятся честно, он учится справедливости.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ребенок растет в безопасности, он учится доверять.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Cs/>
          <w:lang w:eastAsia="ru-RU"/>
        </w:rPr>
        <w:t>Если к ребенку относятся с одобрением, он учится любить себя.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b/>
          <w:bCs/>
          <w:lang w:eastAsia="ru-RU"/>
        </w:rPr>
        <w:t>Права ребенка в семье</w:t>
      </w:r>
    </w:p>
    <w:p w:rsidR="00BA0362" w:rsidRPr="00BA0362" w:rsidRDefault="00BA0362" w:rsidP="00BA0362">
      <w:pPr>
        <w:rPr>
          <w:rFonts w:ascii="Helvetica Neue" w:hAnsi="Helvetica Neue"/>
          <w:lang w:eastAsia="ru-RU"/>
        </w:rPr>
      </w:pPr>
      <w:r w:rsidRPr="00BA0362">
        <w:rPr>
          <w:lang w:eastAsia="ru-RU"/>
        </w:rPr>
        <w:t>Каждый родившийся ребенок имеет следующие права:</w:t>
      </w:r>
    </w:p>
    <w:p w:rsidR="00BA0362" w:rsidRPr="00BA0362" w:rsidRDefault="00BA0362" w:rsidP="00BA0362">
      <w:pPr>
        <w:pStyle w:val="a6"/>
        <w:numPr>
          <w:ilvl w:val="0"/>
          <w:numId w:val="24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жить и воспитываться в семье, знать своих родителей;</w:t>
      </w:r>
    </w:p>
    <w:p w:rsidR="00BA0362" w:rsidRPr="00BA0362" w:rsidRDefault="00BA0362" w:rsidP="00BA0362">
      <w:pPr>
        <w:pStyle w:val="a6"/>
        <w:numPr>
          <w:ilvl w:val="0"/>
          <w:numId w:val="24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BA0362" w:rsidRPr="00BA0362" w:rsidRDefault="00BA0362" w:rsidP="00BA0362">
      <w:pPr>
        <w:pStyle w:val="a6"/>
        <w:numPr>
          <w:ilvl w:val="0"/>
          <w:numId w:val="24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:rsidR="00BA0362" w:rsidRPr="00BA0362" w:rsidRDefault="00BA0362" w:rsidP="00BA0362">
      <w:pPr>
        <w:pStyle w:val="a6"/>
        <w:numPr>
          <w:ilvl w:val="0"/>
          <w:numId w:val="24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lastRenderedPageBreak/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BA0362" w:rsidRPr="00BA0362" w:rsidRDefault="00BA0362" w:rsidP="00BA0362">
      <w:pPr>
        <w:pStyle w:val="a6"/>
        <w:numPr>
          <w:ilvl w:val="0"/>
          <w:numId w:val="24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F77404" w:rsidRPr="00BA0362" w:rsidRDefault="00BA0362" w:rsidP="00BA0362">
      <w:pPr>
        <w:pStyle w:val="a6"/>
        <w:numPr>
          <w:ilvl w:val="0"/>
          <w:numId w:val="24"/>
        </w:numPr>
        <w:ind w:left="0" w:firstLine="709"/>
        <w:contextualSpacing w:val="0"/>
        <w:rPr>
          <w:rFonts w:ascii="Helvetica Neue" w:hAnsi="Helvetica Neue" w:cs="Arial"/>
          <w:lang w:eastAsia="ru-RU"/>
        </w:rPr>
      </w:pPr>
      <w:r w:rsidRPr="00BA0362">
        <w:rPr>
          <w:lang w:eastAsia="ru-RU"/>
        </w:rPr>
        <w:t>на уважение достоинства и на защиту от злоупотреблений со стороны родителей.</w:t>
      </w:r>
      <w:bookmarkStart w:id="0" w:name="_GoBack"/>
      <w:bookmarkEnd w:id="0"/>
    </w:p>
    <w:sectPr w:rsidR="00F77404" w:rsidRPr="00BA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A10"/>
    <w:multiLevelType w:val="multilevel"/>
    <w:tmpl w:val="60B4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16A9"/>
    <w:multiLevelType w:val="multilevel"/>
    <w:tmpl w:val="1A0E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06C4"/>
    <w:multiLevelType w:val="multilevel"/>
    <w:tmpl w:val="813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F0A9A"/>
    <w:multiLevelType w:val="multilevel"/>
    <w:tmpl w:val="D3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7202"/>
    <w:multiLevelType w:val="multilevel"/>
    <w:tmpl w:val="1670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A3EDE"/>
    <w:multiLevelType w:val="hybridMultilevel"/>
    <w:tmpl w:val="13504D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00722B"/>
    <w:multiLevelType w:val="multilevel"/>
    <w:tmpl w:val="744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01B8D"/>
    <w:multiLevelType w:val="multilevel"/>
    <w:tmpl w:val="4C08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92C31"/>
    <w:multiLevelType w:val="multilevel"/>
    <w:tmpl w:val="2494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C57DF"/>
    <w:multiLevelType w:val="multilevel"/>
    <w:tmpl w:val="BB16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727DD"/>
    <w:multiLevelType w:val="multilevel"/>
    <w:tmpl w:val="FF08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8382A"/>
    <w:multiLevelType w:val="multilevel"/>
    <w:tmpl w:val="DF18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76056"/>
    <w:multiLevelType w:val="multilevel"/>
    <w:tmpl w:val="107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83655"/>
    <w:multiLevelType w:val="hybridMultilevel"/>
    <w:tmpl w:val="49A47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0B6D3F"/>
    <w:multiLevelType w:val="multilevel"/>
    <w:tmpl w:val="AE6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10872"/>
    <w:multiLevelType w:val="multilevel"/>
    <w:tmpl w:val="7E9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879D9"/>
    <w:multiLevelType w:val="multilevel"/>
    <w:tmpl w:val="970E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747A5"/>
    <w:multiLevelType w:val="multilevel"/>
    <w:tmpl w:val="92F0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451B8"/>
    <w:multiLevelType w:val="multilevel"/>
    <w:tmpl w:val="AC48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F647A"/>
    <w:multiLevelType w:val="hybridMultilevel"/>
    <w:tmpl w:val="C6100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CC6891"/>
    <w:multiLevelType w:val="multilevel"/>
    <w:tmpl w:val="C3AE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F2D2A"/>
    <w:multiLevelType w:val="multilevel"/>
    <w:tmpl w:val="BF32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15AB3"/>
    <w:multiLevelType w:val="multilevel"/>
    <w:tmpl w:val="80F8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36CFB"/>
    <w:multiLevelType w:val="multilevel"/>
    <w:tmpl w:val="3F96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3"/>
  </w:num>
  <w:num w:numId="5">
    <w:abstractNumId w:val="15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21"/>
  </w:num>
  <w:num w:numId="11">
    <w:abstractNumId w:val="17"/>
  </w:num>
  <w:num w:numId="12">
    <w:abstractNumId w:val="23"/>
  </w:num>
  <w:num w:numId="13">
    <w:abstractNumId w:val="1"/>
  </w:num>
  <w:num w:numId="14">
    <w:abstractNumId w:val="0"/>
  </w:num>
  <w:num w:numId="15">
    <w:abstractNumId w:val="18"/>
  </w:num>
  <w:num w:numId="16">
    <w:abstractNumId w:val="9"/>
  </w:num>
  <w:num w:numId="17">
    <w:abstractNumId w:val="8"/>
  </w:num>
  <w:num w:numId="18">
    <w:abstractNumId w:val="16"/>
  </w:num>
  <w:num w:numId="19">
    <w:abstractNumId w:val="22"/>
  </w:num>
  <w:num w:numId="20">
    <w:abstractNumId w:val="12"/>
  </w:num>
  <w:num w:numId="21">
    <w:abstractNumId w:val="4"/>
  </w:num>
  <w:num w:numId="22">
    <w:abstractNumId w:val="19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24"/>
    <w:rsid w:val="003376BC"/>
    <w:rsid w:val="003A7ECE"/>
    <w:rsid w:val="00411431"/>
    <w:rsid w:val="007C44D0"/>
    <w:rsid w:val="007F4DC1"/>
    <w:rsid w:val="008A3A1E"/>
    <w:rsid w:val="00921E24"/>
    <w:rsid w:val="00AD2C81"/>
    <w:rsid w:val="00BA0362"/>
    <w:rsid w:val="00D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E4648-24C4-4341-A78E-4EAA4CCF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8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4D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BC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81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4D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6B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2C81"/>
    <w:rPr>
      <w:rFonts w:ascii="Times New Roman" w:eastAsiaTheme="majorEastAsia" w:hAnsi="Times New Roman" w:cstheme="majorBidi"/>
      <w:sz w:val="28"/>
      <w:szCs w:val="24"/>
    </w:rPr>
  </w:style>
  <w:style w:type="paragraph" w:customStyle="1" w:styleId="a3">
    <w:name w:val="Для стенда"/>
    <w:basedOn w:val="a"/>
    <w:link w:val="a4"/>
    <w:qFormat/>
    <w:rsid w:val="003A7ECE"/>
    <w:pPr>
      <w:ind w:firstLine="0"/>
      <w:jc w:val="center"/>
    </w:pPr>
  </w:style>
  <w:style w:type="character" w:customStyle="1" w:styleId="a4">
    <w:name w:val="Для стенда Знак"/>
    <w:basedOn w:val="a0"/>
    <w:link w:val="a3"/>
    <w:rsid w:val="003A7ECE"/>
    <w:rPr>
      <w:rFonts w:ascii="Times New Roman" w:hAnsi="Times New Roman"/>
      <w:sz w:val="28"/>
    </w:rPr>
  </w:style>
  <w:style w:type="paragraph" w:styleId="a5">
    <w:name w:val="No Spacing"/>
    <w:uiPriority w:val="1"/>
    <w:qFormat/>
    <w:rsid w:val="00411431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customStyle="1" w:styleId="c0">
    <w:name w:val="c0"/>
    <w:basedOn w:val="a0"/>
    <w:rsid w:val="00BA0362"/>
  </w:style>
  <w:style w:type="paragraph" w:customStyle="1" w:styleId="c95">
    <w:name w:val="c95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BA0362"/>
  </w:style>
  <w:style w:type="paragraph" w:customStyle="1" w:styleId="c55">
    <w:name w:val="c55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0362"/>
  </w:style>
  <w:style w:type="paragraph" w:customStyle="1" w:styleId="c39">
    <w:name w:val="c39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A0362"/>
  </w:style>
  <w:style w:type="paragraph" w:customStyle="1" w:styleId="c112">
    <w:name w:val="c112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BA036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68">
    <w:name w:val="c168"/>
    <w:basedOn w:val="a0"/>
    <w:rsid w:val="00BA0362"/>
  </w:style>
  <w:style w:type="paragraph" w:styleId="a6">
    <w:name w:val="List Paragraph"/>
    <w:basedOn w:val="a"/>
    <w:uiPriority w:val="34"/>
    <w:qFormat/>
    <w:rsid w:val="00BA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755</Words>
  <Characters>4306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Ходырева</dc:creator>
  <cp:keywords/>
  <dc:description/>
  <cp:lastModifiedBy>Светлана Ходырева</cp:lastModifiedBy>
  <cp:revision>2</cp:revision>
  <dcterms:created xsi:type="dcterms:W3CDTF">2022-10-21T08:08:00Z</dcterms:created>
  <dcterms:modified xsi:type="dcterms:W3CDTF">2022-10-21T08:16:00Z</dcterms:modified>
</cp:coreProperties>
</file>